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1982D" w14:textId="77777777" w:rsidR="001700B1" w:rsidRDefault="001700B1" w:rsidP="001700B1">
      <w:pPr>
        <w:spacing w:line="240" w:lineRule="auto"/>
        <w:rPr>
          <w:rFonts w:ascii="Verdana" w:hAnsi="Verdana" w:cs="Arial"/>
          <w:b/>
          <w:bCs/>
          <w:color w:val="222222"/>
          <w:sz w:val="18"/>
          <w:szCs w:val="18"/>
          <w:lang w:eastAsia="ru-RU"/>
        </w:rPr>
      </w:pPr>
      <w:r>
        <w:rPr>
          <w:rFonts w:ascii="Verdana" w:hAnsi="Verdana" w:cs="Arial"/>
          <w:b/>
          <w:bCs/>
          <w:color w:val="222222"/>
          <w:sz w:val="20"/>
          <w:szCs w:val="18"/>
          <w:lang w:eastAsia="ru-RU"/>
        </w:rPr>
        <w:t>Памятка по заполнению анкеты для внесения данных в реестр больных спинальной мышечной атрофией</w:t>
      </w:r>
    </w:p>
    <w:p w14:paraId="50F7E34B" w14:textId="77777777" w:rsidR="001700B1" w:rsidRDefault="001700B1" w:rsidP="001700B1">
      <w:pPr>
        <w:spacing w:line="240" w:lineRule="auto"/>
        <w:contextualSpacing/>
        <w:rPr>
          <w:rFonts w:ascii="Verdana" w:hAnsi="Verdana" w:cs="Arial"/>
          <w:bCs/>
          <w:color w:val="222222"/>
          <w:sz w:val="18"/>
          <w:szCs w:val="18"/>
          <w:lang w:eastAsia="ru-RU"/>
        </w:rPr>
      </w:pPr>
    </w:p>
    <w:p w14:paraId="50D79221" w14:textId="77777777" w:rsidR="001700B1" w:rsidRDefault="001700B1" w:rsidP="001700B1">
      <w:pPr>
        <w:spacing w:line="240" w:lineRule="auto"/>
        <w:contextualSpacing/>
        <w:rPr>
          <w:rFonts w:ascii="Verdana" w:hAnsi="Verdana" w:cs="Arial"/>
          <w:b/>
          <w:bCs/>
          <w:color w:val="222222"/>
          <w:sz w:val="18"/>
          <w:szCs w:val="18"/>
          <w:highlight w:val="yellow"/>
          <w:lang w:eastAsia="ru-RU"/>
        </w:rPr>
      </w:pPr>
      <w:r>
        <w:rPr>
          <w:rFonts w:ascii="Verdana" w:hAnsi="Verdana" w:cs="Arial"/>
          <w:b/>
          <w:bCs/>
          <w:color w:val="222222"/>
          <w:sz w:val="18"/>
          <w:szCs w:val="18"/>
          <w:lang w:eastAsia="ru-RU"/>
        </w:rPr>
        <w:t>Все графы должны быть заполнены полностью.</w:t>
      </w:r>
    </w:p>
    <w:p w14:paraId="790DECAD" w14:textId="77777777" w:rsidR="001700B1" w:rsidRPr="0072637E" w:rsidRDefault="001700B1" w:rsidP="001700B1">
      <w:pPr>
        <w:spacing w:line="240" w:lineRule="auto"/>
        <w:contextualSpacing/>
        <w:rPr>
          <w:rStyle w:val="a3"/>
          <w:color w:val="222222"/>
        </w:rPr>
      </w:pPr>
      <w:r>
        <w:rPr>
          <w:rFonts w:ascii="Verdana" w:hAnsi="Verdana" w:cs="Arial"/>
          <w:bCs/>
          <w:color w:val="222222"/>
          <w:sz w:val="18"/>
          <w:szCs w:val="18"/>
          <w:lang w:eastAsia="ru-RU"/>
        </w:rPr>
        <w:t xml:space="preserve">Заполняется на компьютере или от руки разборчивым почерком. Заполненные бланки </w:t>
      </w:r>
      <w:r w:rsidRPr="0072637E">
        <w:rPr>
          <w:rFonts w:ascii="Verdana" w:hAnsi="Verdana" w:cs="Arial"/>
          <w:bCs/>
          <w:color w:val="222222"/>
          <w:sz w:val="18"/>
          <w:szCs w:val="18"/>
          <w:lang w:eastAsia="ru-RU"/>
        </w:rPr>
        <w:t xml:space="preserve">необходимо выслать на </w:t>
      </w:r>
      <w:r w:rsidRPr="0072637E">
        <w:rPr>
          <w:rFonts w:ascii="Verdana" w:hAnsi="Verdana" w:cs="Arial"/>
          <w:bCs/>
          <w:color w:val="222222"/>
          <w:sz w:val="18"/>
          <w:szCs w:val="18"/>
          <w:lang w:val="en-US" w:eastAsia="ru-RU"/>
        </w:rPr>
        <w:t>e</w:t>
      </w:r>
      <w:r w:rsidRPr="0072637E">
        <w:rPr>
          <w:rFonts w:ascii="Verdana" w:hAnsi="Verdana" w:cs="Arial"/>
          <w:bCs/>
          <w:color w:val="222222"/>
          <w:sz w:val="18"/>
          <w:szCs w:val="18"/>
          <w:lang w:eastAsia="ru-RU"/>
        </w:rPr>
        <w:t>-</w:t>
      </w:r>
      <w:r w:rsidRPr="0072637E">
        <w:rPr>
          <w:rFonts w:ascii="Verdana" w:hAnsi="Verdana" w:cs="Arial"/>
          <w:bCs/>
          <w:color w:val="222222"/>
          <w:sz w:val="18"/>
          <w:szCs w:val="18"/>
          <w:lang w:val="en-US" w:eastAsia="ru-RU"/>
        </w:rPr>
        <w:t>mail</w:t>
      </w:r>
      <w:r w:rsidRPr="0072637E">
        <w:rPr>
          <w:rFonts w:ascii="Verdana" w:hAnsi="Verdana" w:cs="Arial"/>
          <w:bCs/>
          <w:color w:val="222222"/>
          <w:sz w:val="18"/>
          <w:szCs w:val="18"/>
          <w:lang w:eastAsia="ru-RU"/>
        </w:rPr>
        <w:t xml:space="preserve">: </w:t>
      </w:r>
      <w:hyperlink r:id="rId4" w:history="1">
        <w:r w:rsidRPr="0072637E">
          <w:rPr>
            <w:rStyle w:val="a3"/>
            <w:rFonts w:ascii="Verdana" w:hAnsi="Verdana" w:cs="Arial"/>
            <w:bCs/>
            <w:sz w:val="18"/>
            <w:szCs w:val="18"/>
            <w:lang w:val="en-US" w:eastAsia="ru-RU"/>
          </w:rPr>
          <w:t>register</w:t>
        </w:r>
        <w:r w:rsidRPr="0072637E">
          <w:rPr>
            <w:rStyle w:val="a3"/>
            <w:rFonts w:ascii="Verdana" w:hAnsi="Verdana" w:cs="Arial"/>
            <w:bCs/>
            <w:sz w:val="18"/>
            <w:szCs w:val="18"/>
            <w:lang w:eastAsia="ru-RU"/>
          </w:rPr>
          <w:t>@</w:t>
        </w:r>
        <w:r w:rsidRPr="0072637E">
          <w:rPr>
            <w:rStyle w:val="a3"/>
            <w:rFonts w:ascii="Verdana" w:hAnsi="Verdana" w:cs="Arial"/>
            <w:bCs/>
            <w:sz w:val="18"/>
            <w:szCs w:val="18"/>
            <w:lang w:val="en-US" w:eastAsia="ru-RU"/>
          </w:rPr>
          <w:t>f</w:t>
        </w:r>
        <w:r w:rsidRPr="0072637E">
          <w:rPr>
            <w:rStyle w:val="a3"/>
            <w:rFonts w:ascii="Verdana" w:hAnsi="Verdana" w:cs="Arial"/>
            <w:bCs/>
            <w:sz w:val="18"/>
            <w:szCs w:val="18"/>
            <w:lang w:eastAsia="ru-RU"/>
          </w:rPr>
          <w:t>-</w:t>
        </w:r>
        <w:proofErr w:type="spellStart"/>
        <w:r w:rsidRPr="0072637E">
          <w:rPr>
            <w:rStyle w:val="a3"/>
            <w:rFonts w:ascii="Verdana" w:hAnsi="Verdana" w:cs="Arial"/>
            <w:bCs/>
            <w:sz w:val="18"/>
            <w:szCs w:val="18"/>
            <w:lang w:val="en-US" w:eastAsia="ru-RU"/>
          </w:rPr>
          <w:t>sma</w:t>
        </w:r>
        <w:proofErr w:type="spellEnd"/>
        <w:r w:rsidRPr="0072637E">
          <w:rPr>
            <w:rStyle w:val="a3"/>
            <w:rFonts w:ascii="Verdana" w:hAnsi="Verdana" w:cs="Arial"/>
            <w:bCs/>
            <w:sz w:val="18"/>
            <w:szCs w:val="18"/>
            <w:lang w:eastAsia="ru-RU"/>
          </w:rPr>
          <w:t>.</w:t>
        </w:r>
        <w:proofErr w:type="spellStart"/>
        <w:r w:rsidRPr="0072637E">
          <w:rPr>
            <w:rStyle w:val="a3"/>
            <w:rFonts w:ascii="Verdana" w:hAnsi="Verdana" w:cs="Arial"/>
            <w:bCs/>
            <w:sz w:val="18"/>
            <w:szCs w:val="18"/>
            <w:lang w:val="en-US" w:eastAsia="ru-RU"/>
          </w:rPr>
          <w:t>ru</w:t>
        </w:r>
        <w:proofErr w:type="spellEnd"/>
      </w:hyperlink>
    </w:p>
    <w:p w14:paraId="263DB03F" w14:textId="77777777" w:rsidR="001700B1" w:rsidRPr="0072637E" w:rsidRDefault="001700B1" w:rsidP="001700B1">
      <w:pPr>
        <w:spacing w:line="240" w:lineRule="auto"/>
        <w:contextualSpacing/>
      </w:pPr>
      <w:r w:rsidRPr="0072637E">
        <w:rPr>
          <w:rFonts w:ascii="Verdana" w:hAnsi="Verdana" w:cs="Arial"/>
          <w:bCs/>
          <w:color w:val="222222"/>
          <w:sz w:val="18"/>
          <w:szCs w:val="18"/>
          <w:lang w:eastAsia="ru-RU"/>
        </w:rPr>
        <w:t xml:space="preserve">Инфосогласие должно быть заполнено от руки. Отсканированное инфосогласие необходимо выслать на </w:t>
      </w:r>
      <w:r w:rsidRPr="0072637E">
        <w:rPr>
          <w:rFonts w:ascii="Verdana" w:hAnsi="Verdana" w:cs="Arial"/>
          <w:bCs/>
          <w:color w:val="222222"/>
          <w:sz w:val="18"/>
          <w:szCs w:val="18"/>
          <w:lang w:val="en-US" w:eastAsia="ru-RU"/>
        </w:rPr>
        <w:t>e</w:t>
      </w:r>
      <w:r w:rsidRPr="0072637E">
        <w:rPr>
          <w:rFonts w:ascii="Verdana" w:hAnsi="Verdana" w:cs="Arial"/>
          <w:bCs/>
          <w:color w:val="222222"/>
          <w:sz w:val="18"/>
          <w:szCs w:val="18"/>
          <w:lang w:eastAsia="ru-RU"/>
        </w:rPr>
        <w:t>-</w:t>
      </w:r>
      <w:r w:rsidRPr="0072637E">
        <w:rPr>
          <w:rFonts w:ascii="Verdana" w:hAnsi="Verdana" w:cs="Arial"/>
          <w:bCs/>
          <w:color w:val="222222"/>
          <w:sz w:val="18"/>
          <w:szCs w:val="18"/>
          <w:lang w:val="en-US" w:eastAsia="ru-RU"/>
        </w:rPr>
        <w:t>mail</w:t>
      </w:r>
      <w:r w:rsidRPr="0072637E">
        <w:rPr>
          <w:rFonts w:ascii="Verdana" w:hAnsi="Verdana" w:cs="Arial"/>
          <w:bCs/>
          <w:color w:val="222222"/>
          <w:sz w:val="18"/>
          <w:szCs w:val="18"/>
          <w:lang w:eastAsia="ru-RU"/>
        </w:rPr>
        <w:t xml:space="preserve">: </w:t>
      </w:r>
      <w:hyperlink r:id="rId5" w:history="1">
        <w:r w:rsidRPr="0072637E">
          <w:rPr>
            <w:rStyle w:val="a3"/>
            <w:rFonts w:ascii="Verdana" w:hAnsi="Verdana" w:cs="Arial"/>
            <w:bCs/>
            <w:sz w:val="18"/>
            <w:szCs w:val="18"/>
            <w:lang w:val="en-US" w:eastAsia="ru-RU"/>
          </w:rPr>
          <w:t>register</w:t>
        </w:r>
        <w:r w:rsidRPr="0072637E">
          <w:rPr>
            <w:rStyle w:val="a3"/>
            <w:rFonts w:ascii="Verdana" w:hAnsi="Verdana" w:cs="Arial"/>
            <w:bCs/>
            <w:sz w:val="18"/>
            <w:szCs w:val="18"/>
            <w:lang w:eastAsia="ru-RU"/>
          </w:rPr>
          <w:t>@</w:t>
        </w:r>
        <w:r w:rsidRPr="0072637E">
          <w:rPr>
            <w:rStyle w:val="a3"/>
            <w:rFonts w:ascii="Verdana" w:hAnsi="Verdana" w:cs="Arial"/>
            <w:bCs/>
            <w:sz w:val="18"/>
            <w:szCs w:val="18"/>
            <w:lang w:val="en-US" w:eastAsia="ru-RU"/>
          </w:rPr>
          <w:t>f</w:t>
        </w:r>
        <w:r w:rsidRPr="0072637E">
          <w:rPr>
            <w:rStyle w:val="a3"/>
            <w:rFonts w:ascii="Verdana" w:hAnsi="Verdana" w:cs="Arial"/>
            <w:bCs/>
            <w:sz w:val="18"/>
            <w:szCs w:val="18"/>
            <w:lang w:eastAsia="ru-RU"/>
          </w:rPr>
          <w:t>-</w:t>
        </w:r>
        <w:proofErr w:type="spellStart"/>
        <w:r w:rsidRPr="0072637E">
          <w:rPr>
            <w:rStyle w:val="a3"/>
            <w:rFonts w:ascii="Verdana" w:hAnsi="Verdana" w:cs="Arial"/>
            <w:bCs/>
            <w:sz w:val="18"/>
            <w:szCs w:val="18"/>
            <w:lang w:val="en-US" w:eastAsia="ru-RU"/>
          </w:rPr>
          <w:t>sma</w:t>
        </w:r>
        <w:proofErr w:type="spellEnd"/>
        <w:r w:rsidRPr="0072637E">
          <w:rPr>
            <w:rStyle w:val="a3"/>
            <w:rFonts w:ascii="Verdana" w:hAnsi="Verdana" w:cs="Arial"/>
            <w:bCs/>
            <w:sz w:val="18"/>
            <w:szCs w:val="18"/>
            <w:lang w:eastAsia="ru-RU"/>
          </w:rPr>
          <w:t>.</w:t>
        </w:r>
        <w:proofErr w:type="spellStart"/>
        <w:r w:rsidRPr="0072637E">
          <w:rPr>
            <w:rStyle w:val="a3"/>
            <w:rFonts w:ascii="Verdana" w:hAnsi="Verdana" w:cs="Arial"/>
            <w:bCs/>
            <w:sz w:val="18"/>
            <w:szCs w:val="18"/>
            <w:lang w:val="en-US" w:eastAsia="ru-RU"/>
          </w:rPr>
          <w:t>ru</w:t>
        </w:r>
        <w:proofErr w:type="spellEnd"/>
      </w:hyperlink>
      <w:r w:rsidRPr="0072637E">
        <w:rPr>
          <w:rFonts w:ascii="Verdana" w:hAnsi="Verdana" w:cs="Arial"/>
          <w:bCs/>
          <w:sz w:val="18"/>
          <w:szCs w:val="18"/>
          <w:lang w:eastAsia="ru-RU"/>
        </w:rPr>
        <w:t xml:space="preserve"> </w:t>
      </w:r>
      <w:r w:rsidRPr="0072637E">
        <w:rPr>
          <w:rStyle w:val="a3"/>
          <w:rFonts w:ascii="Verdana" w:hAnsi="Verdana" w:cs="Arial"/>
          <w:bCs/>
          <w:sz w:val="18"/>
          <w:szCs w:val="18"/>
          <w:lang w:eastAsia="ru-RU"/>
        </w:rPr>
        <w:t xml:space="preserve">Оригинал необходимо отправить </w:t>
      </w:r>
      <w:r w:rsidRPr="0072637E">
        <w:rPr>
          <w:rFonts w:ascii="Verdana" w:hAnsi="Verdana" w:cs="Arial"/>
          <w:bCs/>
          <w:sz w:val="18"/>
          <w:szCs w:val="18"/>
          <w:lang w:eastAsia="ru-RU"/>
        </w:rPr>
        <w:t xml:space="preserve">на </w:t>
      </w:r>
      <w:r w:rsidRPr="0072637E">
        <w:rPr>
          <w:rFonts w:ascii="Verdana" w:hAnsi="Verdana" w:cs="Arial"/>
          <w:bCs/>
          <w:color w:val="222222"/>
          <w:sz w:val="18"/>
          <w:szCs w:val="18"/>
          <w:lang w:eastAsia="ru-RU"/>
        </w:rPr>
        <w:t xml:space="preserve">адрес фонда обычным (НЕ заказным) письмом: </w:t>
      </w:r>
      <w:r w:rsidRPr="0072637E">
        <w:rPr>
          <w:rFonts w:ascii="Verdana" w:hAnsi="Verdana"/>
          <w:sz w:val="18"/>
          <w:szCs w:val="18"/>
        </w:rPr>
        <w:t>115408, Москва, ул. Борисовские пруды, д. 48 корп. 2 кв. 211 получатель:</w:t>
      </w:r>
      <w:r w:rsidRPr="0072637E">
        <w:rPr>
          <w:rFonts w:ascii="Verdana" w:hAnsi="Verdana" w:cs="Arial"/>
          <w:bCs/>
          <w:color w:val="222222"/>
          <w:sz w:val="18"/>
          <w:szCs w:val="18"/>
          <w:lang w:eastAsia="ru-RU"/>
        </w:rPr>
        <w:t xml:space="preserve"> БФ «Семьи СМА»</w:t>
      </w:r>
    </w:p>
    <w:p w14:paraId="279F1D0E" w14:textId="77777777" w:rsidR="001700B1" w:rsidRDefault="001700B1" w:rsidP="001700B1">
      <w:pPr>
        <w:rPr>
          <w:rFonts w:ascii="Verdana" w:hAnsi="Verdana" w:cs="Arial"/>
          <w:bCs/>
          <w:color w:val="222222"/>
          <w:sz w:val="18"/>
          <w:szCs w:val="18"/>
          <w:lang w:eastAsia="ru-RU"/>
        </w:rPr>
      </w:pPr>
      <w:r w:rsidRPr="0072637E">
        <w:rPr>
          <w:rFonts w:ascii="Verdana" w:hAnsi="Verdana" w:cs="Arial"/>
          <w:bCs/>
          <w:color w:val="222222"/>
          <w:sz w:val="18"/>
          <w:szCs w:val="18"/>
          <w:lang w:eastAsia="ru-RU"/>
        </w:rPr>
        <w:t xml:space="preserve">В соответствии с ФЗ 152 «О персональных данных» без подписанного </w:t>
      </w:r>
      <w:proofErr w:type="spellStart"/>
      <w:r w:rsidRPr="0072637E">
        <w:rPr>
          <w:rFonts w:ascii="Verdana" w:hAnsi="Verdana" w:cs="Arial"/>
          <w:bCs/>
          <w:color w:val="222222"/>
          <w:sz w:val="18"/>
          <w:szCs w:val="18"/>
          <w:lang w:eastAsia="ru-RU"/>
        </w:rPr>
        <w:t>инфосогласия</w:t>
      </w:r>
      <w:proofErr w:type="spellEnd"/>
      <w:r w:rsidRPr="0072637E">
        <w:rPr>
          <w:rFonts w:ascii="Verdana" w:hAnsi="Verdana" w:cs="Arial"/>
          <w:bCs/>
          <w:color w:val="222222"/>
          <w:sz w:val="18"/>
          <w:szCs w:val="18"/>
          <w:lang w:eastAsia="ru-RU"/>
        </w:rPr>
        <w:t xml:space="preserve"> анкеты не</w:t>
      </w:r>
      <w:r>
        <w:rPr>
          <w:rFonts w:ascii="Verdana" w:hAnsi="Verdana" w:cs="Arial"/>
          <w:bCs/>
          <w:color w:val="222222"/>
          <w:sz w:val="18"/>
          <w:szCs w:val="18"/>
          <w:lang w:eastAsia="ru-RU"/>
        </w:rPr>
        <w:t xml:space="preserve"> могут быть обработаны, а данные не могут быть внесены в реестр.</w:t>
      </w:r>
    </w:p>
    <w:p w14:paraId="1E2A7675" w14:textId="77777777" w:rsidR="001700B1" w:rsidRDefault="001700B1" w:rsidP="001700B1">
      <w:pPr>
        <w:rPr>
          <w:rFonts w:ascii="Verdana" w:hAnsi="Verdana" w:cs="Arial"/>
          <w:b/>
          <w:bCs/>
          <w:color w:val="222222"/>
          <w:sz w:val="20"/>
          <w:szCs w:val="20"/>
          <w:lang w:eastAsia="ru-RU"/>
        </w:rPr>
      </w:pPr>
      <w:r>
        <w:rPr>
          <w:rFonts w:ascii="Verdana" w:hAnsi="Verdana" w:cs="Arial"/>
          <w:b/>
          <w:bCs/>
          <w:color w:val="222222"/>
          <w:sz w:val="18"/>
          <w:szCs w:val="20"/>
          <w:lang w:eastAsia="ru-RU"/>
        </w:rPr>
        <w:t>Пациент</w:t>
      </w:r>
    </w:p>
    <w:p w14:paraId="5E0F2E35" w14:textId="77777777" w:rsidR="001700B1" w:rsidRDefault="001700B1" w:rsidP="001700B1">
      <w:pPr>
        <w:rPr>
          <w:rFonts w:ascii="Verdana" w:hAnsi="Verdana" w:cs="Arial"/>
          <w:bCs/>
          <w:color w:val="222222"/>
          <w:sz w:val="18"/>
          <w:szCs w:val="18"/>
          <w:lang w:eastAsia="ru-RU"/>
        </w:rPr>
      </w:pPr>
      <w:r>
        <w:rPr>
          <w:rFonts w:ascii="Verdana" w:hAnsi="Verdana" w:cs="Arial"/>
          <w:bCs/>
          <w:color w:val="222222"/>
          <w:sz w:val="18"/>
          <w:szCs w:val="18"/>
          <w:lang w:eastAsia="ru-RU"/>
        </w:rPr>
        <w:t xml:space="preserve">В разделе указываются основные данные пациента. </w:t>
      </w:r>
    </w:p>
    <w:p w14:paraId="076CA0F1" w14:textId="77777777" w:rsidR="001700B1" w:rsidRDefault="001700B1" w:rsidP="001700B1">
      <w:pPr>
        <w:rPr>
          <w:rFonts w:ascii="Verdana" w:hAnsi="Verdana" w:cs="Arial"/>
          <w:bCs/>
          <w:color w:val="222222"/>
          <w:sz w:val="18"/>
          <w:szCs w:val="18"/>
          <w:lang w:eastAsia="ru-RU"/>
        </w:rPr>
      </w:pPr>
      <w:r>
        <w:rPr>
          <w:rFonts w:ascii="Verdana" w:hAnsi="Verdana" w:cs="Arial"/>
          <w:bCs/>
          <w:color w:val="222222"/>
          <w:sz w:val="18"/>
          <w:szCs w:val="18"/>
          <w:lang w:eastAsia="ru-RU"/>
        </w:rPr>
        <w:t xml:space="preserve">Заполнять анкету может совершеннолетний пациент или законный представитель несовершеннолетнего. </w:t>
      </w:r>
    </w:p>
    <w:p w14:paraId="6D66F06D" w14:textId="77777777" w:rsidR="001700B1" w:rsidRDefault="001700B1" w:rsidP="001700B1">
      <w:pPr>
        <w:rPr>
          <w:rFonts w:ascii="Verdana" w:hAnsi="Verdana" w:cs="Arial"/>
          <w:bCs/>
          <w:color w:val="222222"/>
          <w:sz w:val="18"/>
          <w:szCs w:val="18"/>
          <w:lang w:eastAsia="ru-RU"/>
        </w:rPr>
      </w:pPr>
      <w:r>
        <w:rPr>
          <w:rFonts w:ascii="Verdana" w:hAnsi="Verdana" w:cs="Arial"/>
          <w:bCs/>
          <w:color w:val="222222"/>
          <w:sz w:val="18"/>
          <w:szCs w:val="18"/>
          <w:lang w:eastAsia="ru-RU"/>
        </w:rPr>
        <w:t xml:space="preserve">Если вы являетесь опекуном, укажите в скобках рядом с ФИО – опекун. </w:t>
      </w:r>
    </w:p>
    <w:p w14:paraId="21226C40" w14:textId="77777777" w:rsidR="001700B1" w:rsidRDefault="001700B1" w:rsidP="001700B1">
      <w:pPr>
        <w:rPr>
          <w:rFonts w:ascii="Verdana" w:hAnsi="Verdana" w:cs="Arial"/>
          <w:bCs/>
          <w:color w:val="222222"/>
          <w:sz w:val="18"/>
          <w:szCs w:val="18"/>
          <w:lang w:eastAsia="ru-RU"/>
        </w:rPr>
      </w:pPr>
      <w:r>
        <w:rPr>
          <w:rFonts w:ascii="Verdana" w:hAnsi="Verdana" w:cs="Arial"/>
          <w:bCs/>
          <w:color w:val="222222"/>
          <w:sz w:val="18"/>
          <w:szCs w:val="18"/>
          <w:lang w:eastAsia="ru-RU"/>
        </w:rPr>
        <w:t>Если ребенок проживает только с одним из родителей, а второй лишен родительских прав или не принимает участие в судьбе ребенка, то можно указать только одного из родителей.</w:t>
      </w:r>
    </w:p>
    <w:p w14:paraId="409FA765" w14:textId="77777777" w:rsidR="001700B1" w:rsidRDefault="001700B1" w:rsidP="001700B1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Контакты</w:t>
      </w:r>
    </w:p>
    <w:p w14:paraId="47E5A6DB" w14:textId="77777777" w:rsidR="001700B1" w:rsidRDefault="001700B1" w:rsidP="001700B1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Электронная почта – основной способ связи с участниками реестра. Через нее производится информационная рассылка фонда, сообщения о планируемых мероприятиях, а также запросы на обновление формы реестра. Данная графа является обязательной к заполнению.</w:t>
      </w:r>
    </w:p>
    <w:p w14:paraId="503EFF3E" w14:textId="77777777" w:rsidR="001700B1" w:rsidRDefault="001700B1" w:rsidP="001700B1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Телефон. Всем семьям мы рекомендуем заполнить данную графу, тогда мы сможем наиболее оперативно с вами связаться при необходимости. </w:t>
      </w:r>
    </w:p>
    <w:p w14:paraId="1BD2C5A4" w14:textId="77777777" w:rsidR="001700B1" w:rsidRDefault="001700B1" w:rsidP="001700B1">
      <w:pPr>
        <w:rPr>
          <w:rFonts w:ascii="Verdana" w:hAnsi="Verdana" w:cs="Arial"/>
          <w:sz w:val="18"/>
          <w:szCs w:val="18"/>
        </w:rPr>
      </w:pPr>
      <w:r w:rsidRPr="0072637E">
        <w:rPr>
          <w:rFonts w:ascii="Verdana" w:hAnsi="Verdana" w:cs="Arial"/>
          <w:sz w:val="18"/>
          <w:szCs w:val="18"/>
        </w:rPr>
        <w:t>Регион регистрации, проживания, город необходимы для понимания общего</w:t>
      </w:r>
      <w:r>
        <w:rPr>
          <w:rFonts w:ascii="Verdana" w:hAnsi="Verdana" w:cs="Arial"/>
          <w:sz w:val="18"/>
          <w:szCs w:val="18"/>
        </w:rPr>
        <w:t xml:space="preserve"> количества пациентов в вашем регионе, а при необходимости позволит проинформировать вас о мероприятиях актуальных именно для вас.  </w:t>
      </w:r>
    </w:p>
    <w:p w14:paraId="7FF4EF6E" w14:textId="77777777" w:rsidR="001700B1" w:rsidRDefault="001700B1" w:rsidP="001700B1">
      <w:pPr>
        <w:rPr>
          <w:rFonts w:ascii="Verdana" w:hAnsi="Verdana" w:cs="Arial"/>
          <w:sz w:val="18"/>
          <w:szCs w:val="18"/>
        </w:rPr>
      </w:pPr>
      <w:r w:rsidRPr="0072637E">
        <w:rPr>
          <w:rFonts w:ascii="Verdana" w:hAnsi="Verdana" w:cs="Arial"/>
          <w:sz w:val="18"/>
          <w:szCs w:val="18"/>
        </w:rPr>
        <w:t>Укажите гражданство. К участию в реестре приглашаются только граждане Российской Федерации.</w:t>
      </w:r>
      <w:r>
        <w:rPr>
          <w:rFonts w:ascii="Verdana" w:hAnsi="Verdana" w:cs="Arial"/>
          <w:sz w:val="18"/>
          <w:szCs w:val="18"/>
        </w:rPr>
        <w:t xml:space="preserve"> </w:t>
      </w:r>
    </w:p>
    <w:p w14:paraId="72923A68" w14:textId="77777777" w:rsidR="001700B1" w:rsidRDefault="001700B1" w:rsidP="001700B1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Диагностика</w:t>
      </w:r>
    </w:p>
    <w:p w14:paraId="6ED793E6" w14:textId="77777777" w:rsidR="001700B1" w:rsidRDefault="001700B1" w:rsidP="001700B1">
      <w:pPr>
        <w:rPr>
          <w:rFonts w:ascii="Verdana" w:hAnsi="Verdana" w:cs="Arial"/>
          <w:sz w:val="18"/>
          <w:szCs w:val="18"/>
        </w:rPr>
      </w:pPr>
      <w:r w:rsidRPr="0072637E">
        <w:rPr>
          <w:rFonts w:ascii="Verdana" w:hAnsi="Verdana" w:cs="Arial"/>
          <w:sz w:val="18"/>
          <w:szCs w:val="18"/>
        </w:rPr>
        <w:t xml:space="preserve">Укажите диагноз и тип СМА. </w:t>
      </w:r>
      <w:r w:rsidRPr="0072637E">
        <w:rPr>
          <w:rFonts w:ascii="Verdana" w:hAnsi="Verdana" w:cs="Arial"/>
          <w:sz w:val="18"/>
          <w:szCs w:val="18"/>
        </w:rPr>
        <w:br/>
        <w:t xml:space="preserve">Проводилась ли ДНК диагностика, анализ на копии гена </w:t>
      </w:r>
      <w:r w:rsidRPr="0072637E">
        <w:rPr>
          <w:rFonts w:ascii="Verdana" w:hAnsi="Verdana" w:cs="Arial"/>
          <w:sz w:val="18"/>
          <w:szCs w:val="18"/>
          <w:lang w:val="en-US"/>
        </w:rPr>
        <w:t>SMN</w:t>
      </w:r>
      <w:r w:rsidRPr="0072637E">
        <w:rPr>
          <w:rFonts w:ascii="Verdana" w:hAnsi="Verdana" w:cs="Arial"/>
          <w:sz w:val="18"/>
          <w:szCs w:val="18"/>
        </w:rPr>
        <w:t>2</w:t>
      </w:r>
      <w:r w:rsidRPr="0072637E">
        <w:rPr>
          <w:rFonts w:ascii="Verdana" w:hAnsi="Verdana" w:cs="Arial"/>
          <w:sz w:val="18"/>
          <w:szCs w:val="18"/>
        </w:rPr>
        <w:br/>
        <w:t xml:space="preserve">Укажите дату генетической диагностики, в том числе дату анализа на количество копий гена </w:t>
      </w:r>
      <w:r w:rsidRPr="0072637E">
        <w:rPr>
          <w:rFonts w:ascii="Verdana" w:hAnsi="Verdana" w:cs="Arial"/>
          <w:sz w:val="18"/>
          <w:szCs w:val="18"/>
          <w:lang w:val="en-US"/>
        </w:rPr>
        <w:t>SMN</w:t>
      </w:r>
      <w:r>
        <w:rPr>
          <w:rFonts w:ascii="Verdana" w:hAnsi="Verdana" w:cs="Arial"/>
          <w:sz w:val="18"/>
          <w:szCs w:val="18"/>
        </w:rPr>
        <w:t xml:space="preserve"> 2, если проводился. </w:t>
      </w:r>
    </w:p>
    <w:p w14:paraId="5F51E2F4" w14:textId="77777777" w:rsidR="001700B1" w:rsidRDefault="001700B1" w:rsidP="001700B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Дата постановки диагноза – это дата официальной постановки диагноза, указывается на основе </w:t>
      </w:r>
      <w:r w:rsidRPr="0072637E">
        <w:rPr>
          <w:rFonts w:ascii="Verdana" w:hAnsi="Verdana"/>
          <w:sz w:val="18"/>
          <w:szCs w:val="18"/>
        </w:rPr>
        <w:t>ДНК теста, если диагноз был подтвержден генетически, либо на основании медицинской выписки</w:t>
      </w:r>
      <w:r>
        <w:rPr>
          <w:rFonts w:ascii="Verdana" w:hAnsi="Verdana"/>
          <w:sz w:val="18"/>
          <w:szCs w:val="18"/>
        </w:rPr>
        <w:t xml:space="preserve"> </w:t>
      </w:r>
      <w:r w:rsidRPr="0072637E">
        <w:rPr>
          <w:rFonts w:ascii="Verdana" w:hAnsi="Verdana"/>
          <w:sz w:val="18"/>
          <w:szCs w:val="18"/>
        </w:rPr>
        <w:t>если диагноз был поставлен задолго до проведения генетического тестирования.</w:t>
      </w:r>
    </w:p>
    <w:p w14:paraId="637C82FB" w14:textId="77777777" w:rsidR="001700B1" w:rsidRDefault="001700B1" w:rsidP="001700B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Учреждение постановки диагноза – например, лаборатория, в которой проводился генетический анализ, или медицинское учреждение, специалист которого поставил диагноз (указано в мед. документации)</w:t>
      </w:r>
    </w:p>
    <w:p w14:paraId="3AB9B6F1" w14:textId="77777777" w:rsidR="001700B1" w:rsidRDefault="001700B1" w:rsidP="001700B1">
      <w:pPr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Возраст начала заболевание – возраст, в котором были обнаружены первые признаки заболевания. Как правило, эта дата раньше даты постановки диагноза.</w:t>
      </w:r>
    </w:p>
    <w:p w14:paraId="01AC1AA4" w14:textId="77777777" w:rsidR="001700B1" w:rsidRDefault="001700B1" w:rsidP="001700B1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Питание</w:t>
      </w:r>
    </w:p>
    <w:p w14:paraId="4286A5F3" w14:textId="77777777" w:rsidR="001700B1" w:rsidRDefault="001700B1" w:rsidP="001700B1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Указывается основной способ питания пациента – Самостоятельно, </w:t>
      </w:r>
      <w:proofErr w:type="spellStart"/>
      <w:r>
        <w:rPr>
          <w:rFonts w:ascii="Verdana" w:hAnsi="Verdana" w:cs="Arial"/>
          <w:sz w:val="18"/>
          <w:szCs w:val="18"/>
        </w:rPr>
        <w:t>Назогастральный</w:t>
      </w:r>
      <w:proofErr w:type="spellEnd"/>
      <w:r>
        <w:rPr>
          <w:rFonts w:ascii="Verdana" w:hAnsi="Verdana" w:cs="Arial"/>
          <w:sz w:val="18"/>
          <w:szCs w:val="18"/>
        </w:rPr>
        <w:t xml:space="preserve"> зонд, </w:t>
      </w:r>
      <w:proofErr w:type="spellStart"/>
      <w:r>
        <w:rPr>
          <w:rFonts w:ascii="Verdana" w:hAnsi="Verdana" w:cs="Arial"/>
          <w:sz w:val="18"/>
          <w:szCs w:val="18"/>
        </w:rPr>
        <w:t>Гастростома</w:t>
      </w:r>
      <w:proofErr w:type="spellEnd"/>
      <w:r>
        <w:rPr>
          <w:rFonts w:ascii="Verdana" w:hAnsi="Verdana" w:cs="Arial"/>
          <w:sz w:val="18"/>
          <w:szCs w:val="18"/>
        </w:rPr>
        <w:t xml:space="preserve"> или другие способы (например, </w:t>
      </w:r>
      <w:proofErr w:type="spellStart"/>
      <w:r>
        <w:rPr>
          <w:rFonts w:ascii="Verdana" w:hAnsi="Verdana" w:cs="Arial"/>
          <w:sz w:val="18"/>
          <w:szCs w:val="18"/>
        </w:rPr>
        <w:t>еюностома</w:t>
      </w:r>
      <w:proofErr w:type="spellEnd"/>
      <w:r>
        <w:rPr>
          <w:rFonts w:ascii="Verdana" w:hAnsi="Verdana" w:cs="Arial"/>
          <w:sz w:val="18"/>
          <w:szCs w:val="18"/>
        </w:rPr>
        <w:t xml:space="preserve"> и пр.)</w:t>
      </w:r>
    </w:p>
    <w:p w14:paraId="429920BD" w14:textId="77777777" w:rsidR="001700B1" w:rsidRDefault="001700B1" w:rsidP="001700B1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Дыхательная функция</w:t>
      </w:r>
    </w:p>
    <w:p w14:paraId="0789CBC1" w14:textId="77777777" w:rsidR="001700B1" w:rsidRDefault="001700B1" w:rsidP="001700B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этом разделе указывается состояние респираторной функции пациента.</w:t>
      </w:r>
    </w:p>
    <w:p w14:paraId="4C5A5D77" w14:textId="77777777" w:rsidR="001700B1" w:rsidRDefault="001700B1" w:rsidP="001700B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Самостоятельное – дыхание без использования каких-либо дополнительных приспособлений.</w:t>
      </w:r>
    </w:p>
    <w:p w14:paraId="41C07A78" w14:textId="77777777" w:rsidR="001700B1" w:rsidRDefault="001700B1" w:rsidP="001700B1">
      <w:pPr>
        <w:rPr>
          <w:rFonts w:ascii="Verdana" w:hAnsi="Verdana" w:cs="Arial"/>
          <w:sz w:val="18"/>
          <w:szCs w:val="18"/>
        </w:rPr>
      </w:pPr>
      <w:r w:rsidRPr="0072637E">
        <w:rPr>
          <w:rFonts w:ascii="Verdana" w:hAnsi="Verdana"/>
          <w:sz w:val="18"/>
          <w:szCs w:val="18"/>
        </w:rPr>
        <w:t xml:space="preserve">НИВЛ - </w:t>
      </w:r>
      <w:r w:rsidRPr="0072637E">
        <w:rPr>
          <w:rFonts w:ascii="Verdana" w:hAnsi="Verdana" w:cs="Arial"/>
          <w:sz w:val="18"/>
          <w:szCs w:val="18"/>
        </w:rPr>
        <w:t>В зависимости от времени использования аппарата выбирается соответствующая графа. Если НИВЛ используется более 16 часов в сутки, необходимо указать «Да, постоянная». Если НИВЛ используется только часть суток, например, ночью, необходимо указать «</w:t>
      </w:r>
      <w:r w:rsidRPr="0072637E">
        <w:rPr>
          <w:rFonts w:ascii="Verdana" w:hAnsi="Verdana"/>
          <w:sz w:val="18"/>
          <w:szCs w:val="18"/>
        </w:rPr>
        <w:t>Да, частичная». Если НИВЛ используется только во время болезни, выбрать Пациент дышит самостоятельно без использования специальных аппаратов</w:t>
      </w:r>
    </w:p>
    <w:p w14:paraId="10271813" w14:textId="77777777" w:rsidR="001700B1" w:rsidRDefault="001700B1" w:rsidP="001700B1">
      <w:pPr>
        <w:rPr>
          <w:rFonts w:ascii="Verdana" w:hAnsi="Verdana"/>
          <w:sz w:val="18"/>
          <w:szCs w:val="18"/>
        </w:rPr>
      </w:pPr>
      <w:r w:rsidRPr="0072637E">
        <w:rPr>
          <w:rFonts w:ascii="Verdana" w:hAnsi="Verdana" w:cs="Arial"/>
          <w:sz w:val="18"/>
          <w:szCs w:val="18"/>
        </w:rPr>
        <w:t>ИВЛ – В зависимости от времени использования аппарата выбирается соответствующая графа. Если ИВЛ используется более 16 часов в сутки, необходимо указать «Да, постоянная». Если ИВЛ используется только часть суток, например, ночью, необходимо указать «</w:t>
      </w:r>
      <w:r w:rsidRPr="0072637E">
        <w:rPr>
          <w:rFonts w:ascii="Verdana" w:hAnsi="Verdana"/>
          <w:sz w:val="18"/>
          <w:szCs w:val="18"/>
        </w:rPr>
        <w:t>Да, частичная».</w:t>
      </w:r>
    </w:p>
    <w:p w14:paraId="46D35982" w14:textId="77777777" w:rsidR="001700B1" w:rsidRDefault="001700B1" w:rsidP="001700B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графе «возраст начала вентиляции» необходимо указать возраст пациента или дату, когда вы начали использовать вспомогательные аппараты для дыхания.</w:t>
      </w:r>
    </w:p>
    <w:p w14:paraId="351DAA71" w14:textId="77777777" w:rsidR="001700B1" w:rsidRDefault="001700B1" w:rsidP="001700B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Модель – модель используемого вами аппарата для дыхания (НИВЛ/ИВЛ)</w:t>
      </w:r>
    </w:p>
    <w:p w14:paraId="4E207F33" w14:textId="77777777" w:rsidR="001700B1" w:rsidRDefault="001700B1" w:rsidP="001700B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Если пациент дышит через аппарат ИВЛ просьба указать, где он находится сейчас – Дома, в реанимации, в паллиативном отделении, другое (уточнить где).</w:t>
      </w:r>
    </w:p>
    <w:p w14:paraId="4FBCB2AD" w14:textId="77777777" w:rsidR="001700B1" w:rsidRDefault="001700B1" w:rsidP="001700B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Используете ли вы откашливатель – необходимо указать именно использование откашливателя, а не просто его наличие или отсутствие, например, если откашливатель есть, но вы его по каким-то причинам не используете, то в данной графе будет стоять Нет.</w:t>
      </w:r>
    </w:p>
    <w:p w14:paraId="151F66F3" w14:textId="77777777" w:rsidR="001700B1" w:rsidRDefault="001700B1" w:rsidP="001700B1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Двигательные возможности</w:t>
      </w:r>
    </w:p>
    <w:p w14:paraId="70BD326B" w14:textId="77777777" w:rsidR="001700B1" w:rsidRDefault="001700B1" w:rsidP="001700B1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«В настоящий момент» - в данном столбце необходимо указать всё, что пациент может самостоятельно делать на дату заполнения анкеты. </w:t>
      </w:r>
    </w:p>
    <w:p w14:paraId="25443147" w14:textId="77777777" w:rsidR="001700B1" w:rsidRDefault="001700B1" w:rsidP="001700B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</w:rPr>
        <w:t>«Наивысшая моторная функция, которая была достигнута» - в этом столбце необходимо указать то, что пациент умел или умеет делать когда-либо на протяжении своей жизни (даже если сейчас он уже утратил этот навык). Например, если пациент мог ползать или сидеть, но с возрастом эти навыки утратил, то в графе наивысшая моторная функция будет стоять «ползал» или «сидел», тогда как в графе «в настоящий момент» не будет отмечен этот навык как присутствующий. Для каждого утерянного навыка необходимо указать примерный период, когда он присутствовал.</w:t>
      </w:r>
    </w:p>
    <w:p w14:paraId="442334C1" w14:textId="77777777" w:rsidR="001700B1" w:rsidRDefault="001700B1" w:rsidP="001700B1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Наличие деформаций, сколиоза, контрактур</w:t>
      </w:r>
    </w:p>
    <w:p w14:paraId="15ABA04A" w14:textId="77777777" w:rsidR="001700B1" w:rsidRDefault="001700B1" w:rsidP="001700B1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В данном разделе необходимо указать все деформации, которые есть у пациента, а также указать проводилось ли операция на позвоночнике и дату проведения.</w:t>
      </w:r>
    </w:p>
    <w:p w14:paraId="7430F7FE" w14:textId="77777777" w:rsidR="001700B1" w:rsidRDefault="001700B1" w:rsidP="001700B1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Наблюдение в медицинских учреждениях</w:t>
      </w:r>
    </w:p>
    <w:p w14:paraId="15A6C58F" w14:textId="77777777" w:rsidR="001700B1" w:rsidRDefault="001700B1" w:rsidP="001700B1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Если пациент постоянно наблюдается в каком-либо медицинском учреждении, за исключением районной поликлиники, или находится под регулярным наблюдением медицинского специалиста, необходимо указать его ФИО и медицинское учреждение, в котором он работает.</w:t>
      </w:r>
    </w:p>
    <w:p w14:paraId="39F5C336" w14:textId="77777777" w:rsidR="001700B1" w:rsidRDefault="001700B1" w:rsidP="001700B1">
      <w:pPr>
        <w:rPr>
          <w:rFonts w:ascii="Verdana" w:hAnsi="Verdana" w:cs="Arial"/>
          <w:b/>
          <w:bCs/>
          <w:sz w:val="18"/>
          <w:szCs w:val="18"/>
        </w:rPr>
      </w:pPr>
      <w:r w:rsidRPr="001B6D61">
        <w:rPr>
          <w:rFonts w:ascii="Verdana" w:hAnsi="Verdana" w:cs="Arial"/>
          <w:b/>
          <w:bCs/>
          <w:sz w:val="18"/>
          <w:szCs w:val="18"/>
        </w:rPr>
        <w:t>Лекарственная терапия</w:t>
      </w:r>
    </w:p>
    <w:p w14:paraId="244EB44D" w14:textId="77777777" w:rsidR="001700B1" w:rsidRPr="001B6D61" w:rsidRDefault="001700B1" w:rsidP="001700B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B6D61">
        <w:rPr>
          <w:rFonts w:ascii="Verdana" w:eastAsia="Times New Roman" w:hAnsi="Verdana" w:cs="Times New Roman"/>
          <w:color w:val="1A1A1A"/>
          <w:sz w:val="18"/>
          <w:szCs w:val="18"/>
          <w:lang w:eastAsia="ru-RU"/>
        </w:rPr>
        <w:t>Укажите, какие препараты для лечения СМА принимает пациент</w:t>
      </w:r>
      <w:r>
        <w:rPr>
          <w:rFonts w:ascii="Verdana" w:eastAsia="Times New Roman" w:hAnsi="Verdana" w:cs="Times New Roman"/>
          <w:color w:val="1A1A1A"/>
          <w:sz w:val="18"/>
          <w:szCs w:val="18"/>
          <w:lang w:eastAsia="ru-RU"/>
        </w:rPr>
        <w:t xml:space="preserve">, </w:t>
      </w:r>
      <w:r w:rsidRPr="001B6D61">
        <w:rPr>
          <w:rFonts w:ascii="Verdana" w:eastAsia="Times New Roman" w:hAnsi="Verdana" w:cs="Times New Roman"/>
          <w:color w:val="1A1A1A"/>
          <w:sz w:val="18"/>
          <w:szCs w:val="18"/>
          <w:lang w:eastAsia="ru-RU"/>
        </w:rPr>
        <w:t xml:space="preserve">дату начала применения каждого препарата и дату окончания </w:t>
      </w:r>
      <w:proofErr w:type="gramStart"/>
      <w:r w:rsidRPr="001B6D61">
        <w:rPr>
          <w:rFonts w:ascii="Verdana" w:eastAsia="Times New Roman" w:hAnsi="Verdana" w:cs="Times New Roman"/>
          <w:color w:val="1A1A1A"/>
          <w:sz w:val="18"/>
          <w:szCs w:val="18"/>
          <w:lang w:eastAsia="ru-RU"/>
        </w:rPr>
        <w:t>приема</w:t>
      </w:r>
      <w:proofErr w:type="gramEnd"/>
      <w:r w:rsidRPr="001B6D61">
        <w:rPr>
          <w:rFonts w:ascii="Verdana" w:eastAsia="Times New Roman" w:hAnsi="Verdana" w:cs="Times New Roman"/>
          <w:color w:val="1A1A1A"/>
          <w:sz w:val="18"/>
          <w:szCs w:val="18"/>
          <w:lang w:eastAsia="ru-RU"/>
        </w:rPr>
        <w:t xml:space="preserve"> и причину отказа от </w:t>
      </w:r>
      <w:r w:rsidRPr="001B6D61">
        <w:rPr>
          <w:rFonts w:ascii="Verdana" w:eastAsia="Times New Roman" w:hAnsi="Verdana" w:cs="Times New Roman"/>
          <w:sz w:val="18"/>
          <w:szCs w:val="18"/>
          <w:lang w:eastAsia="ru-RU"/>
        </w:rPr>
        <w:t>препарата, если был.</w:t>
      </w:r>
    </w:p>
    <w:p w14:paraId="7A67C4F6" w14:textId="77777777" w:rsidR="001700B1" w:rsidRDefault="001700B1" w:rsidP="001700B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A1A1A"/>
          <w:sz w:val="18"/>
          <w:szCs w:val="18"/>
          <w:lang w:eastAsia="ru-RU"/>
        </w:rPr>
      </w:pPr>
    </w:p>
    <w:p w14:paraId="79FC0D25" w14:textId="77777777" w:rsidR="001700B1" w:rsidRDefault="001700B1" w:rsidP="001700B1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Участие в клинических испытаниях</w:t>
      </w:r>
    </w:p>
    <w:p w14:paraId="55914757" w14:textId="77777777" w:rsidR="001700B1" w:rsidRDefault="001700B1" w:rsidP="001700B1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Необходимо выбрать только один из пунктов. Если пациент участвует или участвовал в клинических испытаниях необходимо указать в испытании каких именно препаратов он принимал участие.</w:t>
      </w:r>
    </w:p>
    <w:p w14:paraId="416ABB08" w14:textId="77777777" w:rsidR="001700B1" w:rsidRPr="000F2CA0" w:rsidRDefault="001700B1" w:rsidP="001700B1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sz w:val="18"/>
          <w:szCs w:val="18"/>
        </w:rPr>
        <w:t>Участие в других реестрах – есть разные организации, которые ведут реестр по СМА. Например, вы ранее могли заполнить анкету реестра СМА Украины или других организаций.</w:t>
      </w:r>
    </w:p>
    <w:p w14:paraId="53B60400" w14:textId="77777777" w:rsidR="00C4717C" w:rsidRDefault="00C4717C"/>
    <w:sectPr w:rsidR="00C47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7C"/>
    <w:rsid w:val="001700B1"/>
    <w:rsid w:val="00C4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3510A-E5B1-45E8-9FDA-3765D3AF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0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gister@f-sma.ru" TargetMode="External"/><Relationship Id="rId4" Type="http://schemas.openxmlformats.org/officeDocument/2006/relationships/hyperlink" Target="mailto:register@f-s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5182</Characters>
  <Application>Microsoft Office Word</Application>
  <DocSecurity>0</DocSecurity>
  <Lines>112</Lines>
  <Paragraphs>79</Paragraphs>
  <ScaleCrop>false</ScaleCrop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Баженова</dc:creator>
  <cp:keywords/>
  <dc:description/>
  <cp:lastModifiedBy>Ольга Баженова</cp:lastModifiedBy>
  <cp:revision>2</cp:revision>
  <dcterms:created xsi:type="dcterms:W3CDTF">2023-11-15T09:06:00Z</dcterms:created>
  <dcterms:modified xsi:type="dcterms:W3CDTF">2023-11-15T09:06:00Z</dcterms:modified>
</cp:coreProperties>
</file>